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  <w:r>
        <w:rPr>
          <w:u w:val="single"/>
        </w:rPr>
        <w:t>Visualizing</w:t>
      </w:r>
      <w:r w:rsidRPr="00327805">
        <w:rPr>
          <w:u w:val="single"/>
        </w:rPr>
        <w:t xml:space="preserve"> </w:t>
      </w:r>
    </w:p>
    <w:p w:rsidR="00503346" w:rsidRPr="00327805" w:rsidRDefault="00503346" w:rsidP="00503346">
      <w:pPr>
        <w:ind w:left="1440" w:hanging="1440"/>
        <w:jc w:val="center"/>
        <w:rPr>
          <w:u w:val="single"/>
        </w:rPr>
      </w:pPr>
      <w:r>
        <w:rPr>
          <w:u w:val="single"/>
        </w:rPr>
        <w:t>Gr. 5</w:t>
      </w:r>
    </w:p>
    <w:p w:rsidR="00503346" w:rsidRPr="00327805" w:rsidRDefault="00503346" w:rsidP="00503346">
      <w:pPr>
        <w:ind w:left="1440" w:hanging="1440"/>
        <w:rPr>
          <w:u w:val="single"/>
        </w:rPr>
      </w:pPr>
    </w:p>
    <w:p w:rsidR="00503346" w:rsidRDefault="00503346" w:rsidP="00503346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503346" w:rsidRPr="0036287D">
        <w:tc>
          <w:tcPr>
            <w:tcW w:w="3265" w:type="dxa"/>
          </w:tcPr>
          <w:p w:rsidR="00503346" w:rsidRDefault="00503346" w:rsidP="00620DA8">
            <w:r>
              <w:t>Exceptional</w:t>
            </w:r>
          </w:p>
          <w:p w:rsidR="00503346" w:rsidRPr="000426E9" w:rsidRDefault="00503346" w:rsidP="00620DA8">
            <w:r>
              <w:t xml:space="preserve">10 </w:t>
            </w:r>
          </w:p>
        </w:tc>
        <w:tc>
          <w:tcPr>
            <w:tcW w:w="4151" w:type="dxa"/>
          </w:tcPr>
          <w:p w:rsidR="00503346" w:rsidRPr="0036287D" w:rsidRDefault="00503346" w:rsidP="004B7D13">
            <w:r>
              <w:t>Student uses the clues provided by the author to describe pictures using the language from the text. The student begins to explain how the visualization aids in comprehension.</w:t>
            </w:r>
          </w:p>
        </w:tc>
      </w:tr>
      <w:tr w:rsidR="00503346" w:rsidRPr="0036287D">
        <w:tc>
          <w:tcPr>
            <w:tcW w:w="3265" w:type="dxa"/>
          </w:tcPr>
          <w:p w:rsidR="00503346" w:rsidRDefault="00503346" w:rsidP="00F90C88">
            <w:r>
              <w:t xml:space="preserve">Proficient  </w:t>
            </w:r>
          </w:p>
          <w:p w:rsidR="00503346" w:rsidRPr="000426E9" w:rsidRDefault="00503346" w:rsidP="00620DA8">
            <w:r>
              <w:t xml:space="preserve">9 </w:t>
            </w:r>
          </w:p>
        </w:tc>
        <w:tc>
          <w:tcPr>
            <w:tcW w:w="4151" w:type="dxa"/>
          </w:tcPr>
          <w:p w:rsidR="00503346" w:rsidRPr="0036287D" w:rsidRDefault="00503346" w:rsidP="004B7D13">
            <w:r>
              <w:t>Student describes pictures at a literal level, elaborating on the words in the text.</w:t>
            </w:r>
          </w:p>
        </w:tc>
      </w:tr>
      <w:tr w:rsidR="00503346" w:rsidRPr="0036287D">
        <w:tc>
          <w:tcPr>
            <w:tcW w:w="3265" w:type="dxa"/>
          </w:tcPr>
          <w:p w:rsidR="00503346" w:rsidRDefault="00503346" w:rsidP="00F90C88">
            <w:r>
              <w:t xml:space="preserve">Developing  </w:t>
            </w:r>
          </w:p>
          <w:p w:rsidR="00503346" w:rsidRPr="000426E9" w:rsidRDefault="00503346" w:rsidP="00620DA8">
            <w:r>
              <w:t xml:space="preserve">8 </w:t>
            </w:r>
          </w:p>
        </w:tc>
        <w:tc>
          <w:tcPr>
            <w:tcW w:w="4151" w:type="dxa"/>
          </w:tcPr>
          <w:p w:rsidR="00503346" w:rsidRPr="0036287D" w:rsidRDefault="00503346" w:rsidP="00FC70CE">
            <w:r>
              <w:t>Student creates visual images that are not linked to the text. Pictures are at a concrete level.</w:t>
            </w:r>
          </w:p>
        </w:tc>
      </w:tr>
      <w:tr w:rsidR="00503346" w:rsidRPr="0036287D">
        <w:tc>
          <w:tcPr>
            <w:tcW w:w="3265" w:type="dxa"/>
          </w:tcPr>
          <w:p w:rsidR="00503346" w:rsidRDefault="00503346" w:rsidP="00F90C88">
            <w:r>
              <w:t xml:space="preserve">Emerging  </w:t>
            </w:r>
          </w:p>
          <w:p w:rsidR="00503346" w:rsidRPr="000426E9" w:rsidRDefault="00503346" w:rsidP="00620DA8">
            <w:r>
              <w:t xml:space="preserve">7 </w:t>
            </w:r>
          </w:p>
        </w:tc>
        <w:tc>
          <w:tcPr>
            <w:tcW w:w="4151" w:type="dxa"/>
          </w:tcPr>
          <w:p w:rsidR="00503346" w:rsidRPr="0036287D" w:rsidRDefault="00503346" w:rsidP="004B7D13">
            <w:r w:rsidRPr="0036287D">
              <w:t xml:space="preserve">Student </w:t>
            </w:r>
            <w:r>
              <w:t>does not describe images from the story.</w:t>
            </w:r>
          </w:p>
        </w:tc>
      </w:tr>
    </w:tbl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  <w:r>
        <w:rPr>
          <w:u w:val="single"/>
        </w:rPr>
        <w:t>Making Inferences Rubric</w:t>
      </w:r>
    </w:p>
    <w:p w:rsidR="00503346" w:rsidRPr="00327805" w:rsidRDefault="00503346" w:rsidP="00503346">
      <w:pPr>
        <w:ind w:left="1440" w:hanging="1440"/>
        <w:jc w:val="center"/>
        <w:rPr>
          <w:u w:val="single"/>
        </w:rPr>
      </w:pPr>
      <w:r>
        <w:rPr>
          <w:u w:val="single"/>
        </w:rPr>
        <w:t>Gr. 5</w:t>
      </w:r>
    </w:p>
    <w:p w:rsidR="00503346" w:rsidRPr="00327805" w:rsidRDefault="00503346" w:rsidP="00503346">
      <w:pPr>
        <w:ind w:left="1440" w:hanging="1440"/>
        <w:rPr>
          <w:u w:val="single"/>
        </w:rPr>
      </w:pPr>
    </w:p>
    <w:p w:rsidR="00503346" w:rsidRDefault="00503346" w:rsidP="00503346">
      <w:pPr>
        <w:ind w:left="1440" w:hanging="1440"/>
      </w:pPr>
    </w:p>
    <w:tbl>
      <w:tblPr>
        <w:tblStyle w:val="TableGrid"/>
        <w:tblW w:w="7416" w:type="dxa"/>
        <w:tblInd w:w="1440" w:type="dxa"/>
        <w:tblLook w:val="00BF"/>
      </w:tblPr>
      <w:tblGrid>
        <w:gridCol w:w="3265"/>
        <w:gridCol w:w="4151"/>
      </w:tblGrid>
      <w:tr w:rsidR="00503346" w:rsidRPr="0036287D">
        <w:tc>
          <w:tcPr>
            <w:tcW w:w="3265" w:type="dxa"/>
          </w:tcPr>
          <w:p w:rsidR="00503346" w:rsidRDefault="00503346" w:rsidP="00620DA8">
            <w:r>
              <w:t>Exceptional</w:t>
            </w:r>
          </w:p>
          <w:p w:rsidR="00503346" w:rsidRPr="000426E9" w:rsidRDefault="00503346" w:rsidP="00620DA8">
            <w:r>
              <w:t xml:space="preserve">10 </w:t>
            </w:r>
          </w:p>
        </w:tc>
        <w:tc>
          <w:tcPr>
            <w:tcW w:w="4151" w:type="dxa"/>
          </w:tcPr>
          <w:p w:rsidR="00503346" w:rsidRPr="0036287D" w:rsidRDefault="00503346" w:rsidP="00F0172B">
            <w:r>
              <w:t>Student makes logical predictions and/or inferences, using the text as support.  Student draws conclusions from the text and begins to explain how the inferences aid in deeper understanding of the text.</w:t>
            </w:r>
          </w:p>
        </w:tc>
      </w:tr>
      <w:tr w:rsidR="00503346" w:rsidRPr="0036287D">
        <w:tc>
          <w:tcPr>
            <w:tcW w:w="3265" w:type="dxa"/>
          </w:tcPr>
          <w:p w:rsidR="00503346" w:rsidRDefault="00503346" w:rsidP="00F90C88">
            <w:r>
              <w:t xml:space="preserve">Proficient  </w:t>
            </w:r>
          </w:p>
          <w:p w:rsidR="00503346" w:rsidRPr="000426E9" w:rsidRDefault="00503346" w:rsidP="00620DA8">
            <w:r>
              <w:t xml:space="preserve">9 </w:t>
            </w:r>
          </w:p>
        </w:tc>
        <w:tc>
          <w:tcPr>
            <w:tcW w:w="4151" w:type="dxa"/>
          </w:tcPr>
          <w:p w:rsidR="00503346" w:rsidRPr="0036287D" w:rsidRDefault="00503346" w:rsidP="00F0172B">
            <w:r>
              <w:t>Student makes logical inferences and checks text for accuracy and proof. Student may combine information from the text with background knowledge to make an inference.</w:t>
            </w:r>
          </w:p>
        </w:tc>
      </w:tr>
      <w:tr w:rsidR="00503346" w:rsidRPr="0036287D">
        <w:tc>
          <w:tcPr>
            <w:tcW w:w="3265" w:type="dxa"/>
          </w:tcPr>
          <w:p w:rsidR="00503346" w:rsidRDefault="00503346" w:rsidP="00F90C88">
            <w:r>
              <w:t xml:space="preserve">Developing  </w:t>
            </w:r>
          </w:p>
          <w:p w:rsidR="00503346" w:rsidRPr="000426E9" w:rsidRDefault="00503346" w:rsidP="00620DA8">
            <w:r>
              <w:t xml:space="preserve">8 </w:t>
            </w:r>
          </w:p>
        </w:tc>
        <w:tc>
          <w:tcPr>
            <w:tcW w:w="4151" w:type="dxa"/>
          </w:tcPr>
          <w:p w:rsidR="00503346" w:rsidRPr="0036287D" w:rsidRDefault="00503346" w:rsidP="00F0172B">
            <w:r>
              <w:t>Student makes inference that is not connected to information in the text.</w:t>
            </w:r>
          </w:p>
        </w:tc>
      </w:tr>
      <w:tr w:rsidR="00503346" w:rsidRPr="0036287D">
        <w:tc>
          <w:tcPr>
            <w:tcW w:w="3265" w:type="dxa"/>
          </w:tcPr>
          <w:p w:rsidR="00503346" w:rsidRDefault="00503346" w:rsidP="00F90C88">
            <w:r>
              <w:t xml:space="preserve">Emerging  </w:t>
            </w:r>
          </w:p>
          <w:p w:rsidR="00503346" w:rsidRPr="000426E9" w:rsidRDefault="00503346" w:rsidP="00620DA8">
            <w:r>
              <w:t xml:space="preserve">7 </w:t>
            </w:r>
          </w:p>
        </w:tc>
        <w:tc>
          <w:tcPr>
            <w:tcW w:w="4151" w:type="dxa"/>
          </w:tcPr>
          <w:p w:rsidR="00503346" w:rsidRPr="0036287D" w:rsidRDefault="00503346" w:rsidP="00F0172B">
            <w:r w:rsidRPr="0036287D">
              <w:t xml:space="preserve">Student </w:t>
            </w:r>
            <w:r>
              <w:t xml:space="preserve">does not make an inference or has no idea what the author’s message is. </w:t>
            </w:r>
          </w:p>
        </w:tc>
      </w:tr>
    </w:tbl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Pr="008C2C16" w:rsidRDefault="00503346" w:rsidP="00503346">
      <w:pPr>
        <w:jc w:val="center"/>
        <w:rPr>
          <w:u w:val="single"/>
        </w:rPr>
      </w:pPr>
      <w:r>
        <w:rPr>
          <w:u w:val="single"/>
        </w:rPr>
        <w:t>Determining Important Ideas Rubric</w:t>
      </w:r>
    </w:p>
    <w:p w:rsidR="00503346" w:rsidRDefault="00503346" w:rsidP="00503346">
      <w:pPr>
        <w:jc w:val="center"/>
        <w:rPr>
          <w:u w:val="single"/>
        </w:rPr>
      </w:pPr>
      <w:r w:rsidRPr="008C2C16">
        <w:rPr>
          <w:u w:val="single"/>
        </w:rPr>
        <w:t xml:space="preserve">Gr. </w:t>
      </w:r>
      <w:r>
        <w:rPr>
          <w:u w:val="single"/>
        </w:rPr>
        <w:t>5</w:t>
      </w:r>
    </w:p>
    <w:p w:rsidR="00503346" w:rsidRDefault="00503346" w:rsidP="00503346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503346" w:rsidRPr="000426E9">
        <w:trPr>
          <w:trHeight w:val="1754"/>
        </w:trPr>
        <w:tc>
          <w:tcPr>
            <w:tcW w:w="4098" w:type="dxa"/>
          </w:tcPr>
          <w:p w:rsidR="00503346" w:rsidRDefault="00503346" w:rsidP="00620DA8">
            <w:r>
              <w:t>Exceptional</w:t>
            </w:r>
          </w:p>
          <w:p w:rsidR="00503346" w:rsidRPr="000426E9" w:rsidRDefault="00503346" w:rsidP="00620DA8">
            <w:r>
              <w:t xml:space="preserve">10 </w:t>
            </w:r>
          </w:p>
        </w:tc>
        <w:tc>
          <w:tcPr>
            <w:tcW w:w="4098" w:type="dxa"/>
          </w:tcPr>
          <w:p w:rsidR="00503346" w:rsidRPr="000426E9" w:rsidRDefault="00503346" w:rsidP="00741A28">
            <w:proofErr w:type="gramStart"/>
            <w:r w:rsidRPr="000426E9">
              <w:t xml:space="preserve">Student </w:t>
            </w:r>
            <w:r>
              <w:t xml:space="preserve"> identifies</w:t>
            </w:r>
            <w:proofErr w:type="gramEnd"/>
            <w:r>
              <w:t xml:space="preserve"> the main idea of the text ,  providing at least three supporting details or elements from the text. The student </w:t>
            </w:r>
            <w:proofErr w:type="gramStart"/>
            <w:r>
              <w:t>distinguishes  between</w:t>
            </w:r>
            <w:proofErr w:type="gramEnd"/>
            <w:r>
              <w:t xml:space="preserve"> important and interesting information. Student begins to explain how this aids in deeper comprehension.</w:t>
            </w:r>
          </w:p>
        </w:tc>
      </w:tr>
      <w:tr w:rsidR="00503346" w:rsidRPr="000426E9">
        <w:tc>
          <w:tcPr>
            <w:tcW w:w="4098" w:type="dxa"/>
          </w:tcPr>
          <w:p w:rsidR="00503346" w:rsidRDefault="00503346" w:rsidP="00F90C88">
            <w:r>
              <w:t xml:space="preserve">Proficient  </w:t>
            </w:r>
          </w:p>
          <w:p w:rsidR="00503346" w:rsidRPr="000426E9" w:rsidRDefault="00503346" w:rsidP="00620DA8">
            <w:r>
              <w:t xml:space="preserve">9 </w:t>
            </w:r>
          </w:p>
        </w:tc>
        <w:tc>
          <w:tcPr>
            <w:tcW w:w="4098" w:type="dxa"/>
          </w:tcPr>
          <w:p w:rsidR="00503346" w:rsidRPr="000426E9" w:rsidRDefault="00503346" w:rsidP="00741A28">
            <w:r>
              <w:t>Student begins to identify the specific topic or theme in the text providing relevant details from the text.  Student begins to recognize difference between important and interesting information.</w:t>
            </w:r>
          </w:p>
        </w:tc>
      </w:tr>
      <w:tr w:rsidR="00503346" w:rsidRPr="000426E9">
        <w:tc>
          <w:tcPr>
            <w:tcW w:w="4098" w:type="dxa"/>
          </w:tcPr>
          <w:p w:rsidR="00503346" w:rsidRDefault="00503346" w:rsidP="00F90C88">
            <w:r>
              <w:t xml:space="preserve">Developing  </w:t>
            </w:r>
          </w:p>
          <w:p w:rsidR="00503346" w:rsidRPr="000426E9" w:rsidRDefault="00503346" w:rsidP="00620DA8">
            <w:r>
              <w:t xml:space="preserve">8 </w:t>
            </w:r>
          </w:p>
        </w:tc>
        <w:tc>
          <w:tcPr>
            <w:tcW w:w="4098" w:type="dxa"/>
          </w:tcPr>
          <w:p w:rsidR="00503346" w:rsidRPr="000426E9" w:rsidRDefault="00503346" w:rsidP="00741A28">
            <w:r w:rsidRPr="000426E9">
              <w:t xml:space="preserve">Student </w:t>
            </w:r>
            <w:r>
              <w:t>identifies the general idea of the text, providing one relevant detail.</w:t>
            </w:r>
          </w:p>
        </w:tc>
      </w:tr>
      <w:tr w:rsidR="00503346" w:rsidRPr="000426E9">
        <w:tc>
          <w:tcPr>
            <w:tcW w:w="4098" w:type="dxa"/>
          </w:tcPr>
          <w:p w:rsidR="00503346" w:rsidRDefault="00503346" w:rsidP="00F90C88">
            <w:r>
              <w:t xml:space="preserve">Emerging  </w:t>
            </w:r>
          </w:p>
          <w:p w:rsidR="00503346" w:rsidRPr="000426E9" w:rsidRDefault="00503346" w:rsidP="00620DA8">
            <w:r>
              <w:t xml:space="preserve">7 </w:t>
            </w:r>
          </w:p>
        </w:tc>
        <w:tc>
          <w:tcPr>
            <w:tcW w:w="4098" w:type="dxa"/>
          </w:tcPr>
          <w:p w:rsidR="00503346" w:rsidRPr="000426E9" w:rsidRDefault="00503346" w:rsidP="00037E84">
            <w:r>
              <w:t>Student cannot tell what is important in text.</w:t>
            </w:r>
          </w:p>
        </w:tc>
      </w:tr>
    </w:tbl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Pr="008C2C16" w:rsidRDefault="00503346" w:rsidP="00503346">
      <w:pPr>
        <w:jc w:val="center"/>
        <w:rPr>
          <w:u w:val="single"/>
        </w:rPr>
      </w:pPr>
      <w:r>
        <w:rPr>
          <w:u w:val="single"/>
        </w:rPr>
        <w:t>Understanding Text Structure Rubric</w:t>
      </w:r>
    </w:p>
    <w:p w:rsidR="00503346" w:rsidRDefault="00503346" w:rsidP="00503346">
      <w:pPr>
        <w:jc w:val="center"/>
        <w:rPr>
          <w:u w:val="single"/>
        </w:rPr>
      </w:pPr>
      <w:r w:rsidRPr="008C2C16">
        <w:rPr>
          <w:u w:val="single"/>
        </w:rPr>
        <w:t>Gr</w:t>
      </w:r>
      <w:r>
        <w:rPr>
          <w:u w:val="single"/>
        </w:rPr>
        <w:t>. 5</w:t>
      </w:r>
    </w:p>
    <w:p w:rsidR="00503346" w:rsidRDefault="00503346" w:rsidP="00503346">
      <w:pPr>
        <w:jc w:val="center"/>
        <w:rPr>
          <w:u w:val="single"/>
        </w:rPr>
      </w:pPr>
    </w:p>
    <w:tbl>
      <w:tblPr>
        <w:tblStyle w:val="TableGrid"/>
        <w:tblW w:w="8196" w:type="dxa"/>
        <w:tblInd w:w="1557" w:type="dxa"/>
        <w:tblLook w:val="00BF"/>
      </w:tblPr>
      <w:tblGrid>
        <w:gridCol w:w="4098"/>
        <w:gridCol w:w="4098"/>
      </w:tblGrid>
      <w:tr w:rsidR="00503346" w:rsidRPr="000426E9">
        <w:trPr>
          <w:trHeight w:val="1754"/>
        </w:trPr>
        <w:tc>
          <w:tcPr>
            <w:tcW w:w="4098" w:type="dxa"/>
          </w:tcPr>
          <w:p w:rsidR="00503346" w:rsidRDefault="00503346" w:rsidP="00620DA8">
            <w:r>
              <w:t>Exceptional</w:t>
            </w:r>
          </w:p>
          <w:p w:rsidR="00503346" w:rsidRPr="000426E9" w:rsidRDefault="00503346" w:rsidP="00620DA8">
            <w:r>
              <w:t xml:space="preserve">10 </w:t>
            </w:r>
          </w:p>
        </w:tc>
        <w:tc>
          <w:tcPr>
            <w:tcW w:w="4098" w:type="dxa"/>
          </w:tcPr>
          <w:p w:rsidR="00503346" w:rsidRPr="000426E9" w:rsidRDefault="00503346" w:rsidP="00F90C88">
            <w:r w:rsidRPr="000426E9">
              <w:t>Student discusses ways in which text features focus the reader’s attention, permitting the reader to recall important information and make inferences.</w:t>
            </w:r>
          </w:p>
        </w:tc>
      </w:tr>
      <w:tr w:rsidR="00503346" w:rsidRPr="000426E9">
        <w:tc>
          <w:tcPr>
            <w:tcW w:w="4098" w:type="dxa"/>
          </w:tcPr>
          <w:p w:rsidR="00503346" w:rsidRDefault="00503346" w:rsidP="00F90C88">
            <w:r>
              <w:t xml:space="preserve">Proficient  </w:t>
            </w:r>
          </w:p>
          <w:p w:rsidR="00503346" w:rsidRPr="000426E9" w:rsidRDefault="00503346" w:rsidP="00620DA8">
            <w:r>
              <w:t xml:space="preserve">9 </w:t>
            </w:r>
          </w:p>
        </w:tc>
        <w:tc>
          <w:tcPr>
            <w:tcW w:w="4098" w:type="dxa"/>
          </w:tcPr>
          <w:p w:rsidR="00503346" w:rsidRPr="000426E9" w:rsidRDefault="00503346" w:rsidP="00037E84">
            <w:r w:rsidRPr="000426E9">
              <w:t>Student describes how the text features are central to the meaning.</w:t>
            </w:r>
          </w:p>
        </w:tc>
      </w:tr>
      <w:tr w:rsidR="00503346" w:rsidRPr="000426E9">
        <w:tc>
          <w:tcPr>
            <w:tcW w:w="4098" w:type="dxa"/>
          </w:tcPr>
          <w:p w:rsidR="00503346" w:rsidRDefault="00503346" w:rsidP="00F90C88">
            <w:r>
              <w:t xml:space="preserve">Developing  </w:t>
            </w:r>
          </w:p>
          <w:p w:rsidR="00503346" w:rsidRPr="000426E9" w:rsidRDefault="00503346" w:rsidP="00620DA8">
            <w:r>
              <w:t xml:space="preserve">8 </w:t>
            </w:r>
          </w:p>
        </w:tc>
        <w:tc>
          <w:tcPr>
            <w:tcW w:w="4098" w:type="dxa"/>
          </w:tcPr>
          <w:p w:rsidR="00503346" w:rsidRPr="000426E9" w:rsidRDefault="00503346" w:rsidP="00F90C88">
            <w:r w:rsidRPr="000426E9">
              <w:t>Student can use text features to find answers to specific questions.</w:t>
            </w:r>
          </w:p>
        </w:tc>
      </w:tr>
      <w:tr w:rsidR="00503346" w:rsidRPr="000426E9">
        <w:tc>
          <w:tcPr>
            <w:tcW w:w="4098" w:type="dxa"/>
          </w:tcPr>
          <w:p w:rsidR="00503346" w:rsidRDefault="00503346" w:rsidP="00F90C88">
            <w:r>
              <w:t xml:space="preserve">Emerging  </w:t>
            </w:r>
          </w:p>
          <w:p w:rsidR="00503346" w:rsidRPr="000426E9" w:rsidRDefault="00503346" w:rsidP="00620DA8">
            <w:r>
              <w:t xml:space="preserve">7 </w:t>
            </w:r>
          </w:p>
        </w:tc>
        <w:tc>
          <w:tcPr>
            <w:tcW w:w="4098" w:type="dxa"/>
          </w:tcPr>
          <w:p w:rsidR="00503346" w:rsidRDefault="00503346" w:rsidP="00037E84">
            <w:r w:rsidRPr="000426E9">
              <w:t>Student lists one or more text feature, but is unable to explain how it/they help the reader.</w:t>
            </w:r>
          </w:p>
          <w:p w:rsidR="00503346" w:rsidRPr="000426E9" w:rsidRDefault="00503346" w:rsidP="00037E84">
            <w:r w:rsidRPr="000426E9">
              <w:tab/>
            </w:r>
          </w:p>
        </w:tc>
      </w:tr>
    </w:tbl>
    <w:p w:rsidR="00503346" w:rsidRDefault="00503346" w:rsidP="00503346"/>
    <w:p w:rsidR="00503346" w:rsidRDefault="00503346" w:rsidP="00503346">
      <w:pPr>
        <w:ind w:left="1440" w:hanging="1440"/>
      </w:pPr>
    </w:p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>
      <w:pPr>
        <w:ind w:left="1440" w:hanging="1440"/>
        <w:jc w:val="center"/>
        <w:rPr>
          <w:u w:val="single"/>
        </w:rPr>
      </w:pPr>
      <w:r>
        <w:rPr>
          <w:u w:val="single"/>
        </w:rPr>
        <w:t>Wondering/Ques</w:t>
      </w:r>
      <w:r w:rsidRPr="00BA15D6">
        <w:rPr>
          <w:u w:val="single"/>
        </w:rPr>
        <w:t>tioning</w:t>
      </w:r>
      <w:r>
        <w:rPr>
          <w:u w:val="single"/>
        </w:rPr>
        <w:t xml:space="preserve"> Rubric</w:t>
      </w:r>
    </w:p>
    <w:p w:rsidR="00503346" w:rsidRDefault="00503346" w:rsidP="00503346">
      <w:pPr>
        <w:ind w:left="1440" w:hanging="1440"/>
        <w:jc w:val="center"/>
      </w:pPr>
      <w:r>
        <w:rPr>
          <w:u w:val="single"/>
        </w:rPr>
        <w:t>Gr. 5</w:t>
      </w:r>
    </w:p>
    <w:p w:rsidR="00503346" w:rsidRDefault="00503346" w:rsidP="00503346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Exceptional  </w:t>
            </w:r>
          </w:p>
          <w:p w:rsidR="00503346" w:rsidRPr="000426E9" w:rsidRDefault="00503346" w:rsidP="00620DA8">
            <w:r>
              <w:t xml:space="preserve">10 </w:t>
            </w:r>
          </w:p>
        </w:tc>
        <w:tc>
          <w:tcPr>
            <w:tcW w:w="4182" w:type="dxa"/>
          </w:tcPr>
          <w:p w:rsidR="00503346" w:rsidRPr="00BF4166" w:rsidRDefault="00503346" w:rsidP="00BA15D6">
            <w:r w:rsidRPr="00BF4166">
              <w:t>Student uses questions to challenge the validity of text or author’s stance/motive or point of view and to enhance his/her understanding of the text; questions may be rhetorical and lead to interesting discussion.  Student can explain how asking questions enhances understanding.</w:t>
            </w:r>
          </w:p>
        </w:tc>
      </w:tr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Proficient  </w:t>
            </w:r>
          </w:p>
          <w:p w:rsidR="00503346" w:rsidRPr="000426E9" w:rsidRDefault="00503346" w:rsidP="00620DA8">
            <w:r>
              <w:t xml:space="preserve">9 </w:t>
            </w:r>
          </w:p>
        </w:tc>
        <w:tc>
          <w:tcPr>
            <w:tcW w:w="4182" w:type="dxa"/>
          </w:tcPr>
          <w:p w:rsidR="00503346" w:rsidRPr="00BF4166" w:rsidRDefault="00503346" w:rsidP="00BA15D6">
            <w:r w:rsidRPr="00BF4166">
              <w:t>Student asks questions to enhance meaning of text (critical response, big idea); may explain how asking questions deepens comprehension.</w:t>
            </w:r>
          </w:p>
        </w:tc>
      </w:tr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Developing  </w:t>
            </w:r>
          </w:p>
          <w:p w:rsidR="00503346" w:rsidRPr="000426E9" w:rsidRDefault="00503346" w:rsidP="00620DA8">
            <w:r>
              <w:t xml:space="preserve">8 </w:t>
            </w:r>
          </w:p>
        </w:tc>
        <w:tc>
          <w:tcPr>
            <w:tcW w:w="4182" w:type="dxa"/>
          </w:tcPr>
          <w:p w:rsidR="00503346" w:rsidRPr="00BF4166" w:rsidRDefault="00503346" w:rsidP="00817A0B">
            <w:r w:rsidRPr="00BF4166">
              <w:t>Student asks questions to clarify meaning.  Student generates questions using the 5 “W” words (who, what, where, when and why) and how.</w:t>
            </w:r>
            <w:r w:rsidRPr="00BF4166">
              <w:tab/>
            </w:r>
          </w:p>
        </w:tc>
      </w:tr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Emerging  </w:t>
            </w:r>
          </w:p>
          <w:p w:rsidR="00503346" w:rsidRPr="000426E9" w:rsidRDefault="00503346" w:rsidP="00620DA8">
            <w:r>
              <w:t xml:space="preserve">7 </w:t>
            </w:r>
          </w:p>
        </w:tc>
        <w:tc>
          <w:tcPr>
            <w:tcW w:w="4182" w:type="dxa"/>
          </w:tcPr>
          <w:p w:rsidR="00503346" w:rsidRDefault="00503346" w:rsidP="00817A0B">
            <w:r w:rsidRPr="00BF4166">
              <w:t>Student asks literal questions that relate to the text.</w:t>
            </w:r>
          </w:p>
          <w:p w:rsidR="00503346" w:rsidRPr="00BF4166" w:rsidRDefault="00503346" w:rsidP="00817A0B">
            <w:r w:rsidRPr="00BF4166">
              <w:tab/>
            </w:r>
          </w:p>
        </w:tc>
      </w:tr>
    </w:tbl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>
      <w:pPr>
        <w:ind w:left="1440" w:hanging="1440"/>
        <w:jc w:val="center"/>
        <w:rPr>
          <w:u w:val="single"/>
        </w:rPr>
      </w:pPr>
    </w:p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>
      <w:pPr>
        <w:ind w:left="1440" w:hanging="1440"/>
        <w:jc w:val="center"/>
        <w:rPr>
          <w:u w:val="single"/>
        </w:rPr>
      </w:pPr>
      <w:r>
        <w:rPr>
          <w:u w:val="single"/>
        </w:rPr>
        <w:t>Summarizing</w:t>
      </w:r>
    </w:p>
    <w:p w:rsidR="00503346" w:rsidRDefault="00503346" w:rsidP="00503346">
      <w:pPr>
        <w:ind w:left="1440" w:hanging="1440"/>
        <w:jc w:val="center"/>
      </w:pPr>
      <w:r>
        <w:rPr>
          <w:u w:val="single"/>
        </w:rPr>
        <w:t>Gr. 5</w:t>
      </w:r>
    </w:p>
    <w:p w:rsidR="00503346" w:rsidRDefault="00503346" w:rsidP="00503346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503346" w:rsidRPr="00BF4166">
        <w:trPr>
          <w:trHeight w:val="476"/>
        </w:trPr>
        <w:tc>
          <w:tcPr>
            <w:tcW w:w="4182" w:type="dxa"/>
          </w:tcPr>
          <w:p w:rsidR="00503346" w:rsidRDefault="00503346" w:rsidP="00F90C88">
            <w:r>
              <w:t xml:space="preserve">Exceptional  </w:t>
            </w:r>
          </w:p>
          <w:p w:rsidR="00503346" w:rsidRPr="000426E9" w:rsidRDefault="00503346" w:rsidP="00620DA8">
            <w:r>
              <w:t xml:space="preserve">10 </w:t>
            </w:r>
          </w:p>
        </w:tc>
        <w:tc>
          <w:tcPr>
            <w:tcW w:w="4182" w:type="dxa"/>
          </w:tcPr>
          <w:p w:rsidR="00503346" w:rsidRPr="00BF4166" w:rsidRDefault="00503346" w:rsidP="00A229F4">
            <w:r w:rsidRPr="00BF4166">
              <w:t xml:space="preserve">Student </w:t>
            </w:r>
            <w:r>
              <w:t>writes a summary that accurately and thoroughly summarizes the main point of the text.</w:t>
            </w:r>
          </w:p>
        </w:tc>
      </w:tr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Proficient  </w:t>
            </w:r>
          </w:p>
          <w:p w:rsidR="00503346" w:rsidRPr="000426E9" w:rsidRDefault="00503346" w:rsidP="00620DA8">
            <w:r>
              <w:t xml:space="preserve">9 </w:t>
            </w:r>
          </w:p>
        </w:tc>
        <w:tc>
          <w:tcPr>
            <w:tcW w:w="4182" w:type="dxa"/>
          </w:tcPr>
          <w:p w:rsidR="00503346" w:rsidRPr="00BF4166" w:rsidRDefault="00503346" w:rsidP="00A229F4">
            <w:r w:rsidRPr="00BF4166">
              <w:t xml:space="preserve">Student </w:t>
            </w:r>
            <w:r>
              <w:t>writes a summary that accurately summarizes the main point of the text.</w:t>
            </w:r>
          </w:p>
        </w:tc>
      </w:tr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Developing  </w:t>
            </w:r>
          </w:p>
          <w:p w:rsidR="00503346" w:rsidRPr="000426E9" w:rsidRDefault="00503346" w:rsidP="00620DA8">
            <w:r>
              <w:t xml:space="preserve">8 </w:t>
            </w:r>
          </w:p>
        </w:tc>
        <w:tc>
          <w:tcPr>
            <w:tcW w:w="4182" w:type="dxa"/>
          </w:tcPr>
          <w:p w:rsidR="00503346" w:rsidRPr="00BF4166" w:rsidRDefault="00503346" w:rsidP="00A229F4">
            <w:r w:rsidRPr="00BF4166">
              <w:t xml:space="preserve">Student </w:t>
            </w:r>
            <w:r>
              <w:t>writes a short summary that partially summarizes the text but misses the main point.</w:t>
            </w:r>
          </w:p>
        </w:tc>
      </w:tr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Emerging  </w:t>
            </w:r>
          </w:p>
          <w:p w:rsidR="00503346" w:rsidRPr="000426E9" w:rsidRDefault="00503346" w:rsidP="00620DA8">
            <w:r>
              <w:t xml:space="preserve">7 </w:t>
            </w:r>
          </w:p>
        </w:tc>
        <w:tc>
          <w:tcPr>
            <w:tcW w:w="4182" w:type="dxa"/>
          </w:tcPr>
          <w:p w:rsidR="00503346" w:rsidRPr="00BF4166" w:rsidRDefault="00503346" w:rsidP="00A229F4">
            <w:r w:rsidRPr="00BF4166">
              <w:t xml:space="preserve">Student </w:t>
            </w:r>
            <w:r>
              <w:t>cannot summarize the text.</w:t>
            </w:r>
            <w:r w:rsidRPr="00BF4166">
              <w:tab/>
            </w:r>
          </w:p>
        </w:tc>
      </w:tr>
    </w:tbl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/>
    <w:p w:rsidR="00503346" w:rsidRDefault="00503346" w:rsidP="00503346">
      <w:pPr>
        <w:ind w:left="1440" w:hanging="1440"/>
        <w:jc w:val="center"/>
        <w:rPr>
          <w:u w:val="single"/>
        </w:rPr>
      </w:pPr>
      <w:r>
        <w:rPr>
          <w:u w:val="single"/>
        </w:rPr>
        <w:t>Synthesizing</w:t>
      </w:r>
    </w:p>
    <w:p w:rsidR="00503346" w:rsidRDefault="00503346" w:rsidP="00503346">
      <w:pPr>
        <w:ind w:left="1440" w:hanging="1440"/>
        <w:jc w:val="center"/>
      </w:pPr>
      <w:r>
        <w:rPr>
          <w:u w:val="single"/>
        </w:rPr>
        <w:t>Gr. 5</w:t>
      </w:r>
    </w:p>
    <w:p w:rsidR="00503346" w:rsidRDefault="00503346" w:rsidP="00503346">
      <w:pPr>
        <w:ind w:left="1440" w:hanging="1440"/>
      </w:pPr>
    </w:p>
    <w:tbl>
      <w:tblPr>
        <w:tblStyle w:val="TableGrid"/>
        <w:tblW w:w="8364" w:type="dxa"/>
        <w:tblInd w:w="1440" w:type="dxa"/>
        <w:tblLook w:val="00BF"/>
      </w:tblPr>
      <w:tblGrid>
        <w:gridCol w:w="4182"/>
        <w:gridCol w:w="4182"/>
      </w:tblGrid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Exceptional  </w:t>
            </w:r>
          </w:p>
          <w:p w:rsidR="00503346" w:rsidRPr="000426E9" w:rsidRDefault="00503346" w:rsidP="00620DA8">
            <w:r>
              <w:t xml:space="preserve">10 </w:t>
            </w:r>
          </w:p>
        </w:tc>
        <w:tc>
          <w:tcPr>
            <w:tcW w:w="4182" w:type="dxa"/>
          </w:tcPr>
          <w:p w:rsidR="00503346" w:rsidRPr="00BF4166" w:rsidRDefault="00503346" w:rsidP="00D774D6">
            <w:r w:rsidRPr="00BF4166">
              <w:t xml:space="preserve">Student </w:t>
            </w:r>
            <w:r>
              <w:t>uses important details or events to draw conclusions not stated in the text.  Knowledge is expanded because the student is able to think critically about the text</w:t>
            </w:r>
            <w:proofErr w:type="gramStart"/>
            <w:r>
              <w:t>,,</w:t>
            </w:r>
            <w:proofErr w:type="gramEnd"/>
            <w:r>
              <w:t xml:space="preserve"> merging new information with background knowledge to demonstrate how his/her thinking has evolved.</w:t>
            </w:r>
          </w:p>
        </w:tc>
      </w:tr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Proficient  </w:t>
            </w:r>
          </w:p>
          <w:p w:rsidR="00503346" w:rsidRPr="000426E9" w:rsidRDefault="00503346" w:rsidP="00620DA8">
            <w:r>
              <w:t xml:space="preserve">9 </w:t>
            </w:r>
          </w:p>
        </w:tc>
        <w:tc>
          <w:tcPr>
            <w:tcW w:w="4182" w:type="dxa"/>
          </w:tcPr>
          <w:p w:rsidR="00503346" w:rsidRPr="00BF4166" w:rsidRDefault="00503346" w:rsidP="00D774D6">
            <w:r w:rsidRPr="00BF4166">
              <w:t xml:space="preserve">Student </w:t>
            </w:r>
            <w:r>
              <w:t>is able to provide basic summary or retelling of the text, including most of the important information to draw conclusions, but does not add own thinking yet.</w:t>
            </w:r>
          </w:p>
        </w:tc>
      </w:tr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Developing  </w:t>
            </w:r>
          </w:p>
          <w:p w:rsidR="00503346" w:rsidRPr="000426E9" w:rsidRDefault="00503346" w:rsidP="00620DA8">
            <w:r>
              <w:t xml:space="preserve">8 </w:t>
            </w:r>
          </w:p>
        </w:tc>
        <w:tc>
          <w:tcPr>
            <w:tcW w:w="4182" w:type="dxa"/>
          </w:tcPr>
          <w:p w:rsidR="00503346" w:rsidRPr="00BF4166" w:rsidRDefault="00503346" w:rsidP="00D774D6">
            <w:r w:rsidRPr="00BF4166">
              <w:t xml:space="preserve">Student </w:t>
            </w:r>
            <w:r>
              <w:t xml:space="preserve">lists events or facts and begins to use own words but does not show his or her own thinking about the text. </w:t>
            </w:r>
          </w:p>
        </w:tc>
      </w:tr>
      <w:tr w:rsidR="00503346" w:rsidRPr="00BF4166">
        <w:tc>
          <w:tcPr>
            <w:tcW w:w="4182" w:type="dxa"/>
          </w:tcPr>
          <w:p w:rsidR="00503346" w:rsidRDefault="00503346" w:rsidP="00F90C88">
            <w:r>
              <w:t xml:space="preserve">Emerging  </w:t>
            </w:r>
          </w:p>
          <w:p w:rsidR="00503346" w:rsidRPr="000426E9" w:rsidRDefault="00503346" w:rsidP="00620DA8">
            <w:r>
              <w:t xml:space="preserve">7 </w:t>
            </w:r>
          </w:p>
        </w:tc>
        <w:tc>
          <w:tcPr>
            <w:tcW w:w="4182" w:type="dxa"/>
          </w:tcPr>
          <w:p w:rsidR="00503346" w:rsidRDefault="00503346" w:rsidP="00817A0B">
            <w:r w:rsidRPr="00BF4166">
              <w:t xml:space="preserve">Student </w:t>
            </w:r>
            <w:r>
              <w:t xml:space="preserve">does not synthesize text.  Synthesis is based on recall of the author’s exact words, without </w:t>
            </w:r>
            <w:proofErr w:type="spellStart"/>
            <w:r>
              <w:t>tieing</w:t>
            </w:r>
            <w:proofErr w:type="spellEnd"/>
            <w:r>
              <w:t xml:space="preserve"> ideas together to extend understanding.</w:t>
            </w:r>
          </w:p>
          <w:p w:rsidR="00503346" w:rsidRPr="00BF4166" w:rsidRDefault="00503346" w:rsidP="00817A0B">
            <w:r w:rsidRPr="00BF4166">
              <w:tab/>
            </w:r>
          </w:p>
        </w:tc>
      </w:tr>
    </w:tbl>
    <w:p w:rsidR="00B21AAC" w:rsidRPr="00503346" w:rsidRDefault="00503346" w:rsidP="00503346"/>
    <w:sectPr w:rsidR="00B21AAC" w:rsidRPr="00503346" w:rsidSect="00B21AAC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C0FED"/>
    <w:rsid w:val="00503346"/>
    <w:rsid w:val="00CC0FE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34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033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631</Words>
  <Characters>3597</Characters>
  <Application>Microsoft Macintosh Word</Application>
  <DocSecurity>0</DocSecurity>
  <Lines>29</Lines>
  <Paragraphs>7</Paragraphs>
  <ScaleCrop>false</ScaleCrop>
  <Company>FPS</Company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2</cp:revision>
  <dcterms:created xsi:type="dcterms:W3CDTF">2011-06-08T14:13:00Z</dcterms:created>
  <dcterms:modified xsi:type="dcterms:W3CDTF">2011-06-08T14:15:00Z</dcterms:modified>
</cp:coreProperties>
</file>